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>Речевая практика.</w:t>
      </w: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b/>
          <w:i/>
          <w:sz w:val="28"/>
        </w:rPr>
        <w:t>4 класс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Тема: «Жду письмо».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- Повтори правила написания адреса. Образцы цифр индекса.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Адрес – подробные данные о местожительстве человека.                                                         В адресе указывают: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1). Республику, область или край.                                                                                                        2). Город, район, село, деревню, посёлок.                                                                                    3). Улицу, переулок.                                                                                                                     4). Номер дома, номер квартиры                                                                                                                5). Фамилию, имя, отчество.                                                                                                       6). Индекс почтового отделения.                                                                                                                                    В  левом  верхнем  углу  заполняется   строка   от   кого  это письмо, ниже указывается   адрес  отправителя  и  индекс   почтового   отделения.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/>
        <w:drawing>
          <wp:inline distT="0" distB="0" distL="0" distR="0">
            <wp:extent cx="5094605" cy="4216400"/>
            <wp:effectExtent l="0" t="0" r="0" b="0"/>
            <wp:docPr id="1" name="Рисунок 1" descr="C:\Users\Сания\Desktop\ДИСТАЦ. ОБУЧЕН\ДИСТАЦ ОБУЧ НАГЛЯД               23 апреля\ПРАВ НАПИС АД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ания\Desktop\ДИСТАЦ. ОБУЧЕН\ДИСТАЦ ОБУЧ НАГЛЯД               23 апреля\ПРАВ НАПИС АДРЕС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-Запиши свой адрес и индекс.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-Запомни свой адрес и индекс.</w:t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-Ты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 xml:space="preserve"> умничка!  Урок окончен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DejaVu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c31a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erif" w:hAnsi="DejaVu Serif" w:eastAsia="Noto Sans CJK SC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DejaVu Serif" w:hAnsi="DejaVu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DejaVu Serif" w:hAnsi="DejaVu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DejaVu Serif" w:hAnsi="DejaVu Serif"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c31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83</Words>
  <Characters>492</Characters>
  <CharactersWithSpaces>1301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2020-04-28T01:02:00Z</dcterms:created>
  <dc:creator>Пользователь Windows</dc:creator>
  <dc:description/>
  <dc:language>ru-RU</dc:language>
  <cp:lastModifiedBy>Андрей Владимирович Бухарев</cp:lastModifiedBy>
  <dcterms:modified xsi:type="dcterms:W3CDTF">2020-04-29T07:38:53Z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